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bd2053634f42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EIDECA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EIDECA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ad8242e104479b"/>
      <w:footerReference xmlns:r="http://schemas.openxmlformats.org/officeDocument/2006/relationships" w:type="default" r:id="Rfd2dd2e6e5fd4b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EIDECA AS   ·   Org.nr 927 652 110   ·   Vespestadhaugen 54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EIDECA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ad8242e104479b" /><Relationship Type="http://schemas.openxmlformats.org/officeDocument/2006/relationships/footer" Target="/word/footer1.xml" Id="Rfd2dd2e6e5fd4b5c" /></Relationships>
</file>