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5dcec3bef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1fa8498024623"/>
      <w:footerReference xmlns:r="http://schemas.openxmlformats.org/officeDocument/2006/relationships" w:type="default" r:id="R09ced8b17a3f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REGNSKAP AS   ·   Org.nr 927 497 050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1fa8498024623" /><Relationship Type="http://schemas.openxmlformats.org/officeDocument/2006/relationships/footer" Target="/word/footer1.xml" Id="R09ced8b17a3f4c84" /></Relationships>
</file>