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565f5b948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EIDAGUN AS</w:t>
      </w:r>
    </w:p>
    <w:sectPr>
      <w:headerReference xmlns:r="http://schemas.openxmlformats.org/officeDocument/2006/relationships" w:type="default" r:id="Rd462326f34cf4719"/>
      <w:footerReference xmlns:r="http://schemas.openxmlformats.org/officeDocument/2006/relationships" w:type="default" r:id="Rcb75b9b28b02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EIDAGUN AS   ·   Org.nr 927 402 769   ·   Grovikstien 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2326f34cf4719" /><Relationship Type="http://schemas.openxmlformats.org/officeDocument/2006/relationships/footer" Target="/word/footer1.xml" Id="Rcb75b9b28b024ab8" /></Relationships>
</file>