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300f230f8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DRANGSLAND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23d0038924c8407f"/>
      <w:footerReference xmlns:r="http://schemas.openxmlformats.org/officeDocument/2006/relationships" w:type="default" r:id="Rc657711ec87b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0038924c8407f" /><Relationship Type="http://schemas.openxmlformats.org/officeDocument/2006/relationships/footer" Target="/word/footer1.xml" Id="Rc657711ec87b47e2" /></Relationships>
</file>