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12a8f60de942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SKOL HOLDING AS</w:t>
      </w:r>
    </w:p>
    <w:sectPr>
      <w:headerReference xmlns:r="http://schemas.openxmlformats.org/officeDocument/2006/relationships" w:type="default" r:id="Rc65cf35f45714329"/>
      <w:footerReference xmlns:r="http://schemas.openxmlformats.org/officeDocument/2006/relationships" w:type="default" r:id="R2d3bc85f1a9d4d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SKOL HOLDING AS   ·   Org.nr 926 704 591   ·   c/o Sindre Kvinge Kolseth, Hjalmar Brantings vei 2A   ·   5143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SKOL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5cf35f45714329" /><Relationship Type="http://schemas.openxmlformats.org/officeDocument/2006/relationships/footer" Target="/word/footer1.xml" Id="R2d3bc85f1a9d4d41" /></Relationships>
</file>