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86ec1355bb4b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AMBOLT INVEST AS</w:t>
      </w:r>
    </w:p>
    <w:sectPr>
      <w:headerReference xmlns:r="http://schemas.openxmlformats.org/officeDocument/2006/relationships" w:type="default" r:id="R0a43bba70abf4425"/>
      <w:footerReference xmlns:r="http://schemas.openxmlformats.org/officeDocument/2006/relationships" w:type="default" r:id="R69ccc46e29ef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AMBOLT INVEST AS   ·   Org.nr 926 421 409   ·   c/o Ambolt Management AS,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43bba70abf4425" /><Relationship Type="http://schemas.openxmlformats.org/officeDocument/2006/relationships/footer" Target="/word/footer1.xml" Id="R69ccc46e29ef4a90" /></Relationships>
</file>