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7733b01ff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ARDEN AS</w:t>
      </w:r>
    </w:p>
    <w:sectPr>
      <w:headerReference xmlns:r="http://schemas.openxmlformats.org/officeDocument/2006/relationships" w:type="default" r:id="R68ba88c653684bee"/>
      <w:footerReference xmlns:r="http://schemas.openxmlformats.org/officeDocument/2006/relationships" w:type="default" r:id="R98538a0cb97a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ARDEN AS   ·   Org.nr 926 406 523   ·   C/O Kenneth Sivertsen, Røahagan 34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a88c653684bee" /><Relationship Type="http://schemas.openxmlformats.org/officeDocument/2006/relationships/footer" Target="/word/footer1.xml" Id="R98538a0cb97a46fa" /></Relationships>
</file>