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bc8c6084d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BIGONE HOLDING AS</w:t>
      </w:r>
    </w:p>
    <w:sectPr>
      <w:headerReference xmlns:r="http://schemas.openxmlformats.org/officeDocument/2006/relationships" w:type="default" r:id="R4bcd190b547048d3"/>
      <w:footerReference xmlns:r="http://schemas.openxmlformats.org/officeDocument/2006/relationships" w:type="default" r:id="Re4872553be43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BIGONE HOLDING AS   ·   Org.nr 926 390 422   ·   Krokliveien 54   ·   0584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d190b547048d3" /><Relationship Type="http://schemas.openxmlformats.org/officeDocument/2006/relationships/footer" Target="/word/footer1.xml" Id="Re4872553be4346b0" /></Relationships>
</file>