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6e50be58f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SUSTAINABILITY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SUSTAINABILITY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f67a8d71f4a28"/>
      <w:footerReference xmlns:r="http://schemas.openxmlformats.org/officeDocument/2006/relationships" w:type="default" r:id="R20f0cb83637f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SUSTAINABILITY INVEST AS   ·   Org.nr 926 181 165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SUSTAINABILITY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f67a8d71f4a28" /><Relationship Type="http://schemas.openxmlformats.org/officeDocument/2006/relationships/footer" Target="/word/footer1.xml" Id="R20f0cb83637f473c" /></Relationships>
</file>