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02e46c63043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LIADAL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LIADAL INVEST AS</w:t>
      </w:r>
    </w:p>
    <w:sectPr>
      <w:headerReference xmlns:r="http://schemas.openxmlformats.org/officeDocument/2006/relationships" w:type="default" r:id="Rc84a314218114896"/>
      <w:footerReference xmlns:r="http://schemas.openxmlformats.org/officeDocument/2006/relationships" w:type="default" r:id="R34e09996b74a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a314218114896" /><Relationship Type="http://schemas.openxmlformats.org/officeDocument/2006/relationships/footer" Target="/word/footer1.xml" Id="R34e09996b74a4cbe" /></Relationships>
</file>