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3a52c9847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HAYCAI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HAYCAI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96a9a1b9e4586"/>
      <w:footerReference xmlns:r="http://schemas.openxmlformats.org/officeDocument/2006/relationships" w:type="default" r:id="Rdc3dbada4b2c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HAYCAI INVEST AS   ·   Org.nr 926 060 724   ·   Sandevegen 17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HAYCAI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96a9a1b9e4586" /><Relationship Type="http://schemas.openxmlformats.org/officeDocument/2006/relationships/footer" Target="/word/footer1.xml" Id="Rdc3dbada4b2c4263" /></Relationships>
</file>