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748fb52084b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LINEOS AS, org.nr 926 045 571,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Tau,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b8975d228d984959"/>
      <w:footerReference xmlns:r="http://schemas.openxmlformats.org/officeDocument/2006/relationships" w:type="default" r:id="R23d4d2e50128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75d228d984959" /><Relationship Type="http://schemas.openxmlformats.org/officeDocument/2006/relationships/footer" Target="/word/footer1.xml" Id="R23d4d2e50128443d" /></Relationships>
</file>