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ac1e7e3a44e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SANDVIKSÅSEN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SANDVIKSÅSEN AS</w:t>
      </w:r>
    </w:p>
    <w:sectPr>
      <w:headerReference xmlns:r="http://schemas.openxmlformats.org/officeDocument/2006/relationships" w:type="default" r:id="R8a98e46f54284442"/>
      <w:footerReference xmlns:r="http://schemas.openxmlformats.org/officeDocument/2006/relationships" w:type="default" r:id="R1033de2c5758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SANDVIKSÅSEN AS   ·   Org.nr 926 034 634   ·   Anthon Walles vei 19B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SANDVIKSÅSEN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8e46f54284442" /><Relationship Type="http://schemas.openxmlformats.org/officeDocument/2006/relationships/footer" Target="/word/footer1.xml" Id="R1033de2c57584535" /></Relationships>
</file>