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b9438a66c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SANDVIKSÅSEN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SANDVIKSÅSEN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d2365565945c7"/>
      <w:footerReference xmlns:r="http://schemas.openxmlformats.org/officeDocument/2006/relationships" w:type="default" r:id="Rae549d0e6d44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d2365565945c7" /><Relationship Type="http://schemas.openxmlformats.org/officeDocument/2006/relationships/footer" Target="/word/footer1.xml" Id="Rae549d0e6d444954" /></Relationships>
</file>