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e2882228a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dd3f64bfbb864c97"/>
      <w:footerReference xmlns:r="http://schemas.openxmlformats.org/officeDocument/2006/relationships" w:type="default" r:id="R0c25ff8309c1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f64bfbb864c97" /><Relationship Type="http://schemas.openxmlformats.org/officeDocument/2006/relationships/footer" Target="/word/footer1.xml" Id="R0c25ff8309c148ea" /></Relationships>
</file>