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f847153e847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JESPER INVEST AS.</w:t>
      </w:r>
    </w:p>
    <w:sectPr>
      <w:headerReference xmlns:r="http://schemas.openxmlformats.org/officeDocument/2006/relationships" w:type="default" r:id="R53c092ffa8584522"/>
      <w:footerReference xmlns:r="http://schemas.openxmlformats.org/officeDocument/2006/relationships" w:type="default" r:id="R6ddb21558130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092ffa8584522" /><Relationship Type="http://schemas.openxmlformats.org/officeDocument/2006/relationships/footer" Target="/word/footer1.xml" Id="R6ddb215581304d07" /></Relationships>
</file>