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f0bd5ba2762496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Rakkestad,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LANSEL AS</w:t>
      </w:r>
    </w:p>
    <w:sectPr>
      <w:headerReference xmlns:r="http://schemas.openxmlformats.org/officeDocument/2006/relationships" w:type="default" r:id="Rc6d5efa4031b467c"/>
      <w:footerReference xmlns:r="http://schemas.openxmlformats.org/officeDocument/2006/relationships" w:type="default" r:id="R61f3ae6d972847d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LANSEL AS   ·   Org.nr 925 984 728   ·   Tiurveien 1   ·   1890 RAKKESTAD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LANSEL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6d5efa4031b467c" /><Relationship Type="http://schemas.openxmlformats.org/officeDocument/2006/relationships/footer" Target="/word/footer1.xml" Id="R61f3ae6d972847d1" /></Relationships>
</file>