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a52641824d4c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HENSOL AS</w:t>
      </w:r>
    </w:p>
    <w:sectPr>
      <w:headerReference xmlns:r="http://schemas.openxmlformats.org/officeDocument/2006/relationships" w:type="default" r:id="R5b5a066b11d949bc"/>
      <w:footerReference xmlns:r="http://schemas.openxmlformats.org/officeDocument/2006/relationships" w:type="default" r:id="R130aa07efa904e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HENSOL AS   ·   Org.nr 925 656 186   ·   Ridderhatten 2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HENSOL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5a066b11d949bc" /><Relationship Type="http://schemas.openxmlformats.org/officeDocument/2006/relationships/footer" Target="/word/footer1.xml" Id="R130aa07efa904ed4" /></Relationships>
</file>