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1f4079a204a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ARENDAL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254cb940892a4c9e"/>
      <w:footerReference xmlns:r="http://schemas.openxmlformats.org/officeDocument/2006/relationships" w:type="default" r:id="R0683dcc1939b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cb940892a4c9e" /><Relationship Type="http://schemas.openxmlformats.org/officeDocument/2006/relationships/footer" Target="/word/footer1.xml" Id="R0683dcc1939b4ce7" /></Relationships>
</file>