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48800072a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Raudeberg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INCUBATE AS.</w:t>
      </w:r>
    </w:p>
    <w:sectPr>
      <w:headerReference xmlns:r="http://schemas.openxmlformats.org/officeDocument/2006/relationships" w:type="default" r:id="R2123293a0f4b428c"/>
      <w:footerReference xmlns:r="http://schemas.openxmlformats.org/officeDocument/2006/relationships" w:type="default" r:id="Rb937b8493087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3293a0f4b428c" /><Relationship Type="http://schemas.openxmlformats.org/officeDocument/2006/relationships/footer" Target="/word/footer1.xml" Id="Rb937b84930874e20" /></Relationships>
</file>