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6b1efa2de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AHV INVEST AS</w:t>
      </w:r>
    </w:p>
    <w:sectPr>
      <w:headerReference xmlns:r="http://schemas.openxmlformats.org/officeDocument/2006/relationships" w:type="default" r:id="Raf6dcedbdeb24b19"/>
      <w:footerReference xmlns:r="http://schemas.openxmlformats.org/officeDocument/2006/relationships" w:type="default" r:id="Rc512337bc506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AHV INVEST AS   ·   Org.nr 925 345 571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dcedbdeb24b19" /><Relationship Type="http://schemas.openxmlformats.org/officeDocument/2006/relationships/footer" Target="/word/footer1.xml" Id="Rc512337bc5064db0" /></Relationships>
</file>