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de1a59629f48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TØRDAL HOLDING AS</w:t>
      </w:r>
    </w:p>
    <w:sectPr>
      <w:headerReference xmlns:r="http://schemas.openxmlformats.org/officeDocument/2006/relationships" w:type="default" r:id="Rc943f2995f264518"/>
      <w:footerReference xmlns:r="http://schemas.openxmlformats.org/officeDocument/2006/relationships" w:type="default" r:id="R6e6b32d230eb4c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TØRDAL HOLDING AS   ·   Org.nr 925 332 003   ·   Markveien 1A   ·   4876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TØRDAL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43f2995f264518" /><Relationship Type="http://schemas.openxmlformats.org/officeDocument/2006/relationships/footer" Target="/word/footer1.xml" Id="R6e6b32d230eb4c02" /></Relationships>
</file>