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f97c8378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73faddcec94e4394"/>
      <w:footerReference xmlns:r="http://schemas.openxmlformats.org/officeDocument/2006/relationships" w:type="default" r:id="R279ebb6756b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addcec94e4394" /><Relationship Type="http://schemas.openxmlformats.org/officeDocument/2006/relationships/footer" Target="/word/footer1.xml" Id="R279ebb6756b344ab" /></Relationships>
</file>