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59d0b7e90941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FORVALTNING AS</w:t>
      </w:r>
    </w:p>
    <w:sectPr>
      <w:headerReference xmlns:r="http://schemas.openxmlformats.org/officeDocument/2006/relationships" w:type="default" r:id="R98de71280b454cfd"/>
      <w:footerReference xmlns:r="http://schemas.openxmlformats.org/officeDocument/2006/relationships" w:type="default" r:id="R84ae3182a6ad47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FORVALTNING AS   ·   Org.nr 925 239 690   ·   Hammersborggata 2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de71280b454cfd" /><Relationship Type="http://schemas.openxmlformats.org/officeDocument/2006/relationships/footer" Target="/word/footer1.xml" Id="R84ae3182a6ad4704" /></Relationships>
</file>