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04bfd7ec0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OSTUCAP AS</w:t>
      </w:r>
    </w:p>
    <w:sectPr>
      <w:headerReference xmlns:r="http://schemas.openxmlformats.org/officeDocument/2006/relationships" w:type="default" r:id="R5eef04cb6bd747bc"/>
      <w:footerReference xmlns:r="http://schemas.openxmlformats.org/officeDocument/2006/relationships" w:type="default" r:id="Rf60a6426d9f2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OSTUCAP AS   ·   Org.nr 925 129 348   ·   Grefsenkollveien 12C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OSTUCAP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f04cb6bd747bc" /><Relationship Type="http://schemas.openxmlformats.org/officeDocument/2006/relationships/footer" Target="/word/footer1.xml" Id="Rf60a6426d9f24b97" /></Relationships>
</file>