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902f0d27749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PKE DRIFT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f2f7f518d3ac4baf"/>
      <w:footerReference xmlns:r="http://schemas.openxmlformats.org/officeDocument/2006/relationships" w:type="default" r:id="R2701dd147abf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7f518d3ac4baf" /><Relationship Type="http://schemas.openxmlformats.org/officeDocument/2006/relationships/footer" Target="/word/footer1.xml" Id="R2701dd147abf4a6c" /></Relationships>
</file>