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5f34cc9c346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M-INVEST AS</w:t>
      </w:r>
    </w:p>
    <w:sectPr>
      <w:headerReference xmlns:r="http://schemas.openxmlformats.org/officeDocument/2006/relationships" w:type="default" r:id="Rcf4fffd6ec434c55"/>
      <w:footerReference xmlns:r="http://schemas.openxmlformats.org/officeDocument/2006/relationships" w:type="default" r:id="R0c2fc5628cd7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M-INVEST AS   ·   Org.nr 924 964 065   ·   c/o VIEW Ledger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fffd6ec434c55" /><Relationship Type="http://schemas.openxmlformats.org/officeDocument/2006/relationships/footer" Target="/word/footer1.xml" Id="R0c2fc5628cd74598" /></Relationships>
</file>