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e3cfdbcf5e4c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IDSO INVEST AS</w:t>
      </w:r>
    </w:p>
    <w:sectPr>
      <w:headerReference xmlns:r="http://schemas.openxmlformats.org/officeDocument/2006/relationships" w:type="default" r:id="R430bc1e9a3424409"/>
      <w:footerReference xmlns:r="http://schemas.openxmlformats.org/officeDocument/2006/relationships" w:type="default" r:id="R3dc0d97d644249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IDSO INVEST AS   ·   Org.nr 924 926 554   ·   Gulliksbakken 13B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bc1e9a3424409" /><Relationship Type="http://schemas.openxmlformats.org/officeDocument/2006/relationships/footer" Target="/word/footer1.xml" Id="R3dc0d97d644249a2" /></Relationships>
</file>