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953cdd104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566b4301a465b"/>
      <w:footerReference xmlns:r="http://schemas.openxmlformats.org/officeDocument/2006/relationships" w:type="default" r:id="R23afd35e66da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66b4301a465b" /><Relationship Type="http://schemas.openxmlformats.org/officeDocument/2006/relationships/footer" Target="/word/footer1.xml" Id="R23afd35e66da4776" /></Relationships>
</file>