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e93634e05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 INVEST AS</w:t>
      </w:r>
    </w:p>
    <w:sectPr>
      <w:headerReference xmlns:r="http://schemas.openxmlformats.org/officeDocument/2006/relationships" w:type="default" r:id="Re940f5c37008436f"/>
      <w:footerReference xmlns:r="http://schemas.openxmlformats.org/officeDocument/2006/relationships" w:type="default" r:id="Rec31e742418c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 INVEST AS   ·   Org.nr 924 654 368   ·   c/o AFR Invest AS, Kastanjeveien 20A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0f5c37008436f" /><Relationship Type="http://schemas.openxmlformats.org/officeDocument/2006/relationships/footer" Target="/word/footer1.xml" Id="Rec31e742418c402d" /></Relationships>
</file>