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478ca90c1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06fba592dd464be7"/>
      <w:footerReference xmlns:r="http://schemas.openxmlformats.org/officeDocument/2006/relationships" w:type="default" r:id="R668691fe884f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ba592dd464be7" /><Relationship Type="http://schemas.openxmlformats.org/officeDocument/2006/relationships/footer" Target="/word/footer1.xml" Id="R668691fe884f48e3" /></Relationships>
</file>