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4b7f302bf4d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b4a5d62dfd4752"/>
      <w:footerReference xmlns:r="http://schemas.openxmlformats.org/officeDocument/2006/relationships" w:type="default" r:id="R9bcf2d002a33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LANGINVEST AS   ·   Org.nr 924 386 711   ·   Gamle Stemvei 19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4a5d62dfd4752" /><Relationship Type="http://schemas.openxmlformats.org/officeDocument/2006/relationships/footer" Target="/word/footer1.xml" Id="R9bcf2d002a3345c4" /></Relationships>
</file>