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221353698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NYHAVN 3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NYHAVN 3 AS</w:t>
      </w:r>
    </w:p>
    <w:sectPr>
      <w:headerReference xmlns:r="http://schemas.openxmlformats.org/officeDocument/2006/relationships" w:type="default" r:id="R5de6c83142024c5a"/>
      <w:footerReference xmlns:r="http://schemas.openxmlformats.org/officeDocument/2006/relationships" w:type="default" r:id="R19d3a7cfee1b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e6c83142024c5a" /><Relationship Type="http://schemas.openxmlformats.org/officeDocument/2006/relationships/footer" Target="/word/footer1.xml" Id="R19d3a7cfee1b4193" /></Relationships>
</file>