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751dc2bb2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PRECISION AS</w:t>
      </w:r>
    </w:p>
    <w:sectPr>
      <w:headerReference xmlns:r="http://schemas.openxmlformats.org/officeDocument/2006/relationships" w:type="default" r:id="R4d38a9cd5c4e4a4e"/>
      <w:footerReference xmlns:r="http://schemas.openxmlformats.org/officeDocument/2006/relationships" w:type="default" r:id="Ra3bcbd35c818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PRECISION AS   ·   Org.nr 924 375 221   ·   c/o Jon Trygve Stokka, Fartein Valens vei 24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8a9cd5c4e4a4e" /><Relationship Type="http://schemas.openxmlformats.org/officeDocument/2006/relationships/footer" Target="/word/footer1.xml" Id="Ra3bcbd35c81847e6" /></Relationships>
</file>