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cfed091b1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LEV KAPITAL AS.</w:t>
      </w:r>
    </w:p>
    <w:sectPr>
      <w:headerReference xmlns:r="http://schemas.openxmlformats.org/officeDocument/2006/relationships" w:type="default" r:id="Rc2a4f45a1f384436"/>
      <w:footerReference xmlns:r="http://schemas.openxmlformats.org/officeDocument/2006/relationships" w:type="default" r:id="R9d1f3b665bb3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4f45a1f384436" /><Relationship Type="http://schemas.openxmlformats.org/officeDocument/2006/relationships/footer" Target="/word/footer1.xml" Id="R9d1f3b665bb3470e" /></Relationships>
</file>