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b6736490bf47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GAUSLAND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GAUSLAND INVEST AS</w:t>
      </w:r>
    </w:p>
    <w:sectPr>
      <w:headerReference xmlns:r="http://schemas.openxmlformats.org/officeDocument/2006/relationships" w:type="default" r:id="R20df8068b26b41ce"/>
      <w:footerReference xmlns:r="http://schemas.openxmlformats.org/officeDocument/2006/relationships" w:type="default" r:id="Ra9c795d37aa84c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GAUSLAND INVEST AS   ·   Org.nr 924 190 280   ·   c/o Kåre Gausland, Skaarlia 137   ·   4326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df8068b26b41ce" /><Relationship Type="http://schemas.openxmlformats.org/officeDocument/2006/relationships/footer" Target="/word/footer1.xml" Id="Ra9c795d37aa84caa" /></Relationships>
</file>