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1df7126d934e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BLUCHIP AS</w:t>
      </w:r>
    </w:p>
    <w:sectPr>
      <w:headerReference xmlns:r="http://schemas.openxmlformats.org/officeDocument/2006/relationships" w:type="default" r:id="Rbf221809fd654fe9"/>
      <w:footerReference xmlns:r="http://schemas.openxmlformats.org/officeDocument/2006/relationships" w:type="default" r:id="R4d7f4f9d142a47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BLUCHIP AS   ·   Org.nr 924 061 693   ·   Fagerheim 13   ·   4322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BLUCHIP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221809fd654fe9" /><Relationship Type="http://schemas.openxmlformats.org/officeDocument/2006/relationships/footer" Target="/word/footer1.xml" Id="R4d7f4f9d142a4754" /></Relationships>
</file>