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404eb0624240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MAYFLOWER HOLDING AS, org.nr 923 827 072,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MAYFLOWER HOLDING AS</w:t>
      </w:r>
    </w:p>
    <w:sectPr>
      <w:headerReference xmlns:r="http://schemas.openxmlformats.org/officeDocument/2006/relationships" w:type="default" r:id="Rbdfacc6a2e314e84"/>
      <w:footerReference xmlns:r="http://schemas.openxmlformats.org/officeDocument/2006/relationships" w:type="default" r:id="R2b42af9293e34b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MAYFLOWER HOLDING AS   ·   Org.nr 923 827 072   ·   Maiblomtunet 27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MAYFLOWER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facc6a2e314e84" /><Relationship Type="http://schemas.openxmlformats.org/officeDocument/2006/relationships/footer" Target="/word/footer1.xml" Id="R2b42af9293e34b31" /></Relationships>
</file>