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c2aece2af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INVEST HOLDING AS</w:t>
      </w:r>
    </w:p>
    <w:sectPr>
      <w:headerReference xmlns:r="http://schemas.openxmlformats.org/officeDocument/2006/relationships" w:type="default" r:id="R104f4c4313d047ca"/>
      <w:footerReference xmlns:r="http://schemas.openxmlformats.org/officeDocument/2006/relationships" w:type="default" r:id="Rcac4a11e9483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INVEST HOLDING AS   ·   Org.nr 923 600 752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f4c4313d047ca" /><Relationship Type="http://schemas.openxmlformats.org/officeDocument/2006/relationships/footer" Target="/word/footer1.xml" Id="Rcac4a11e94834626" /></Relationships>
</file>