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b75afbb28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AMATIQA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491eb10ccd4b4a2a"/>
      <w:footerReference xmlns:r="http://schemas.openxmlformats.org/officeDocument/2006/relationships" w:type="default" r:id="R63184df3359a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eb10ccd4b4a2a" /><Relationship Type="http://schemas.openxmlformats.org/officeDocument/2006/relationships/footer" Target="/word/footer1.xml" Id="R63184df3359a4a03" /></Relationships>
</file>