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2c4eef957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KRAFT AS</w:t>
      </w:r>
    </w:p>
    <w:sectPr>
      <w:headerReference xmlns:r="http://schemas.openxmlformats.org/officeDocument/2006/relationships" w:type="default" r:id="R597d8c9af1104f41"/>
      <w:footerReference xmlns:r="http://schemas.openxmlformats.org/officeDocument/2006/relationships" w:type="default" r:id="Rd4cc22b2ec1b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d8c9af1104f41" /><Relationship Type="http://schemas.openxmlformats.org/officeDocument/2006/relationships/footer" Target="/word/footer1.xml" Id="Rd4cc22b2ec1b4b87" /></Relationships>
</file>