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790c6084c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REVISJON KOMMUNALE OPPGÅVEFELLESSKAP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4445a70e370247a7"/>
      <w:footerReference xmlns:r="http://schemas.openxmlformats.org/officeDocument/2006/relationships" w:type="default" r:id="R8fc577f581c5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5a70e370247a7" /><Relationship Type="http://schemas.openxmlformats.org/officeDocument/2006/relationships/footer" Target="/word/footer1.xml" Id="R8fc577f581c543ff" /></Relationships>
</file>