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b8fc4fe98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HAUGE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HAUGE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8729049e3482f"/>
      <w:footerReference xmlns:r="http://schemas.openxmlformats.org/officeDocument/2006/relationships" w:type="default" r:id="R941c743eb7a5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HAUGE INVESTERING AS   ·   Org.nr 922 858 713   ·   Kyrkjehumpen 10   ·   5580 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HAUGE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8729049e3482f" /><Relationship Type="http://schemas.openxmlformats.org/officeDocument/2006/relationships/footer" Target="/word/footer1.xml" Id="R941c743eb7a54ca2" /></Relationships>
</file>