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72384332e545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DRYPNIR AS</w:t>
      </w:r>
    </w:p>
    <w:sectPr>
      <w:headerReference xmlns:r="http://schemas.openxmlformats.org/officeDocument/2006/relationships" w:type="default" r:id="R490564e539754e0d"/>
      <w:footerReference xmlns:r="http://schemas.openxmlformats.org/officeDocument/2006/relationships" w:type="default" r:id="R4d69b5c2a0b249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DRYPNIR AS   ·   Org.nr 922 122 261   ·   c/o Alfred B Kapitalforvaltning AS, Støperigata 2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DRYPNIR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0564e539754e0d" /><Relationship Type="http://schemas.openxmlformats.org/officeDocument/2006/relationships/footer" Target="/word/footer1.xml" Id="R4d69b5c2a0b2491e" /></Relationships>
</file>