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c3da8585d246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Slemmestad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NINA TRANSETH INVEST AS.</w:t>
      </w:r>
    </w:p>
    <w:sectPr>
      <w:headerReference xmlns:r="http://schemas.openxmlformats.org/officeDocument/2006/relationships" w:type="default" r:id="R6daded41533043b1"/>
      <w:footerReference xmlns:r="http://schemas.openxmlformats.org/officeDocument/2006/relationships" w:type="default" r:id="Rf9ba7a841619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ded41533043b1" /><Relationship Type="http://schemas.openxmlformats.org/officeDocument/2006/relationships/footer" Target="/word/footer1.xml" Id="Rf9ba7a84161943f3" /></Relationships>
</file>