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530373f764d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TRANSETH INVEST AS</w:t>
      </w:r>
    </w:p>
    <w:sectPr>
      <w:headerReference xmlns:r="http://schemas.openxmlformats.org/officeDocument/2006/relationships" w:type="default" r:id="Re6765db9296842d1"/>
      <w:footerReference xmlns:r="http://schemas.openxmlformats.org/officeDocument/2006/relationships" w:type="default" r:id="R153f0949c66641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TRANSETH INVEST AS   ·   Org.nr 921 966 121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765db9296842d1" /><Relationship Type="http://schemas.openxmlformats.org/officeDocument/2006/relationships/footer" Target="/word/footer1.xml" Id="R153f0949c66641ec" /></Relationships>
</file>