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b1d6a5c4d49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DYNAMIK SMART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SMART ACCOUNTING AS</w:t>
      </w:r>
    </w:p>
    <w:sectPr>
      <w:headerReference xmlns:r="http://schemas.openxmlformats.org/officeDocument/2006/relationships" w:type="default" r:id="R85339c870e594950"/>
      <w:footerReference xmlns:r="http://schemas.openxmlformats.org/officeDocument/2006/relationships" w:type="default" r:id="R61cdb1912e42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SMART ACCOUNTING AS   ·   Org.nr 921 859 678   ·   Haraldsgata 159   ·   5527 HAUGESUND   ·   dr@dynamik.no   ·   www.dynamik.no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SMART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339c870e594950" /><Relationship Type="http://schemas.openxmlformats.org/officeDocument/2006/relationships/footer" Target="/word/footer1.xml" Id="R61cdb1912e42469d" /></Relationships>
</file>