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ff580bd3fe4a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 INVEST GLOBAL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 INVEST GLOBAL AS</w:t>
      </w:r>
    </w:p>
    <w:sectPr>
      <w:headerReference xmlns:r="http://schemas.openxmlformats.org/officeDocument/2006/relationships" w:type="default" r:id="Reccdea0e626a486e"/>
      <w:footerReference xmlns:r="http://schemas.openxmlformats.org/officeDocument/2006/relationships" w:type="default" r:id="R42966555a6954d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 INVEST GLOBAL AS   ·   Org.nr 921 784 414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 INVEST GLOBAL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cdea0e626a486e" /><Relationship Type="http://schemas.openxmlformats.org/officeDocument/2006/relationships/footer" Target="/word/footer1.xml" Id="R42966555a6954d5c" /></Relationships>
</file>