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e63d0caea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JELSA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424a6717054f4510"/>
      <w:footerReference xmlns:r="http://schemas.openxmlformats.org/officeDocument/2006/relationships" w:type="default" r:id="Rafbcb976c545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a6717054f4510" /><Relationship Type="http://schemas.openxmlformats.org/officeDocument/2006/relationships/footer" Target="/word/footer1.xml" Id="Rafbcb976c5454e9b" /></Relationships>
</file>