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632ffc5d3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NINA G. H.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NINA G. H.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4e55b854247d7"/>
      <w:footerReference xmlns:r="http://schemas.openxmlformats.org/officeDocument/2006/relationships" w:type="default" r:id="Rd1feba9ae503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G. H. AS   ·   Org.nr 921 602 847   ·   Tretjønnveien 51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G. H.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4e55b854247d7" /><Relationship Type="http://schemas.openxmlformats.org/officeDocument/2006/relationships/footer" Target="/word/footer1.xml" Id="Rd1feba9ae50340bc" /></Relationships>
</file>